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525E" w:rsidRPr="00136889" w:rsidRDefault="00A7525E" w:rsidP="00A7525E">
      <w:pPr>
        <w:bidi/>
        <w:rPr>
          <w:rFonts w:cs="B Nazanin"/>
          <w:sz w:val="24"/>
          <w:szCs w:val="24"/>
          <w:rtl/>
          <w:lang w:bidi="fa-IR"/>
        </w:rPr>
      </w:pPr>
      <w:r w:rsidRPr="00136889">
        <w:rPr>
          <w:rFonts w:cs="B Nazanin" w:hint="cs"/>
          <w:sz w:val="24"/>
          <w:szCs w:val="24"/>
          <w:rtl/>
          <w:lang w:bidi="fa-IR"/>
        </w:rPr>
        <w:t>فرم طرح درس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A7525E" w:rsidRPr="00136889" w:rsidTr="001D0939">
        <w:tc>
          <w:tcPr>
            <w:tcW w:w="1870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مدرس:</w:t>
            </w:r>
          </w:p>
        </w:tc>
        <w:tc>
          <w:tcPr>
            <w:tcW w:w="1870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محل برگزاری:</w:t>
            </w:r>
          </w:p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دانشکده پزشکی</w:t>
            </w:r>
          </w:p>
        </w:tc>
        <w:tc>
          <w:tcPr>
            <w:tcW w:w="1870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مقطع تحصیلی: </w:t>
            </w:r>
          </w:p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کارشناسی ارشد</w:t>
            </w:r>
          </w:p>
        </w:tc>
        <w:tc>
          <w:tcPr>
            <w:tcW w:w="1870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رشته تحصیلی: </w:t>
            </w:r>
          </w:p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علوم تشریح</w:t>
            </w:r>
          </w:p>
        </w:tc>
        <w:tc>
          <w:tcPr>
            <w:tcW w:w="1870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نام درس: </w:t>
            </w:r>
          </w:p>
          <w:p w:rsidR="00A7525E" w:rsidRPr="00136889" w:rsidRDefault="00EE745C" w:rsidP="001D093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بیولوژی سلولی</w:t>
            </w:r>
          </w:p>
          <w:p w:rsidR="00A7525E" w:rsidRPr="00136889" w:rsidRDefault="00A7525E" w:rsidP="002E2D42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میزان واحد:</w:t>
            </w:r>
            <w:r w:rsidR="002E2D42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واحد</w:t>
            </w:r>
          </w:p>
          <w:p w:rsidR="00A7525E" w:rsidRPr="00136889" w:rsidRDefault="002E2D42" w:rsidP="001D093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  <w:r w:rsidR="00A7525E"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واحد نظری</w:t>
            </w:r>
          </w:p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پیش‏نیاز: ندارد</w:t>
            </w:r>
          </w:p>
        </w:tc>
      </w:tr>
    </w:tbl>
    <w:p w:rsidR="00A7525E" w:rsidRDefault="00A7525E" w:rsidP="00A7525E">
      <w:pPr>
        <w:bidi/>
        <w:rPr>
          <w:rFonts w:cs="B Nazanin"/>
          <w:sz w:val="24"/>
          <w:szCs w:val="24"/>
          <w:rtl/>
          <w:lang w:bidi="fa-IR"/>
        </w:rPr>
      </w:pPr>
    </w:p>
    <w:p w:rsidR="00FF7B62" w:rsidRPr="00136889" w:rsidRDefault="00FF7B62" w:rsidP="002E2D42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هدف: آشنایی با ساختار </w:t>
      </w:r>
      <w:r w:rsidR="002E2D42">
        <w:rPr>
          <w:rFonts w:cs="B Nazanin" w:hint="cs"/>
          <w:sz w:val="24"/>
          <w:szCs w:val="24"/>
          <w:rtl/>
          <w:lang w:bidi="fa-IR"/>
        </w:rPr>
        <w:t xml:space="preserve">بدن انسان و دستگاه‏های مختلف </w:t>
      </w: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1319"/>
        <w:gridCol w:w="1316"/>
        <w:gridCol w:w="1318"/>
        <w:gridCol w:w="2852"/>
        <w:gridCol w:w="1679"/>
        <w:gridCol w:w="871"/>
      </w:tblGrid>
      <w:tr w:rsidR="00A7525E" w:rsidRPr="00136889" w:rsidTr="001D0939">
        <w:tc>
          <w:tcPr>
            <w:tcW w:w="1319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نحوه ارزشیابی و درصد آن</w:t>
            </w:r>
          </w:p>
        </w:tc>
        <w:tc>
          <w:tcPr>
            <w:tcW w:w="1316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تکالیف دانشجو</w:t>
            </w:r>
          </w:p>
        </w:tc>
        <w:tc>
          <w:tcPr>
            <w:tcW w:w="1318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روش یاددهی و یادگیری</w:t>
            </w:r>
          </w:p>
        </w:tc>
        <w:tc>
          <w:tcPr>
            <w:tcW w:w="2852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اهداف ویژه</w:t>
            </w:r>
          </w:p>
        </w:tc>
        <w:tc>
          <w:tcPr>
            <w:tcW w:w="1679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اهداف میانی</w:t>
            </w:r>
          </w:p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(رئوس مطالب)</w:t>
            </w:r>
          </w:p>
        </w:tc>
        <w:tc>
          <w:tcPr>
            <w:tcW w:w="871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جلسه</w:t>
            </w:r>
          </w:p>
        </w:tc>
      </w:tr>
      <w:tr w:rsidR="00A7525E" w:rsidRPr="00136889" w:rsidTr="001D0939">
        <w:tc>
          <w:tcPr>
            <w:tcW w:w="1319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316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318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52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679" w:type="dxa"/>
          </w:tcPr>
          <w:p w:rsidR="00A7525E" w:rsidRPr="00136889" w:rsidRDefault="00682C50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مقدکات و تعاریف</w:t>
            </w:r>
          </w:p>
        </w:tc>
        <w:tc>
          <w:tcPr>
            <w:tcW w:w="871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اول</w:t>
            </w:r>
          </w:p>
        </w:tc>
      </w:tr>
      <w:tr w:rsidR="00A7525E" w:rsidRPr="00136889" w:rsidTr="001D0939">
        <w:tc>
          <w:tcPr>
            <w:tcW w:w="1319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316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318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52" w:type="dxa"/>
          </w:tcPr>
          <w:p w:rsidR="00A7525E" w:rsidRPr="00136889" w:rsidRDefault="000E3239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غشاء سلول</w:t>
            </w:r>
          </w:p>
        </w:tc>
        <w:tc>
          <w:tcPr>
            <w:tcW w:w="1679" w:type="dxa"/>
          </w:tcPr>
          <w:p w:rsidR="00A7525E" w:rsidRPr="00136889" w:rsidRDefault="00682C50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سیستم اسکلتی-عضلانی</w:t>
            </w:r>
          </w:p>
        </w:tc>
        <w:tc>
          <w:tcPr>
            <w:tcW w:w="871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دوم </w:t>
            </w:r>
          </w:p>
        </w:tc>
      </w:tr>
      <w:tr w:rsidR="00A7525E" w:rsidRPr="00136889" w:rsidTr="001D0939">
        <w:tc>
          <w:tcPr>
            <w:tcW w:w="1319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316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318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52" w:type="dxa"/>
          </w:tcPr>
          <w:p w:rsidR="00A7525E" w:rsidRDefault="000E3239" w:rsidP="001D093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اسکلت سلولی</w:t>
            </w:r>
          </w:p>
        </w:tc>
        <w:tc>
          <w:tcPr>
            <w:tcW w:w="1679" w:type="dxa"/>
          </w:tcPr>
          <w:p w:rsidR="00A7525E" w:rsidRDefault="00682C50" w:rsidP="001D093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سیستم گوارش</w:t>
            </w:r>
          </w:p>
        </w:tc>
        <w:tc>
          <w:tcPr>
            <w:tcW w:w="871" w:type="dxa"/>
          </w:tcPr>
          <w:p w:rsidR="00A7525E" w:rsidRDefault="0061464D" w:rsidP="001D093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سوم</w:t>
            </w:r>
          </w:p>
        </w:tc>
      </w:tr>
      <w:tr w:rsidR="00A7525E" w:rsidRPr="00136889" w:rsidTr="001D0939">
        <w:tc>
          <w:tcPr>
            <w:tcW w:w="1319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316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318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52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770648">
              <w:rPr>
                <w:rFonts w:cs="B Nazanin" w:hint="cs"/>
                <w:sz w:val="24"/>
                <w:szCs w:val="24"/>
                <w:rtl/>
                <w:lang w:bidi="fa-IR"/>
              </w:rPr>
              <w:t>سیتوپلاسم</w:t>
            </w:r>
          </w:p>
        </w:tc>
        <w:tc>
          <w:tcPr>
            <w:tcW w:w="1679" w:type="dxa"/>
          </w:tcPr>
          <w:p w:rsidR="00A7525E" w:rsidRPr="00136889" w:rsidRDefault="00682C50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سیستم عصبی </w:t>
            </w:r>
            <w:r w:rsidR="0077064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A7525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871" w:type="dxa"/>
          </w:tcPr>
          <w:p w:rsidR="00A7525E" w:rsidRPr="00136889" w:rsidRDefault="0061464D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چهارم</w:t>
            </w:r>
          </w:p>
        </w:tc>
      </w:tr>
      <w:tr w:rsidR="00A7525E" w:rsidRPr="00136889" w:rsidTr="001D0939">
        <w:tc>
          <w:tcPr>
            <w:tcW w:w="1319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316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318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52" w:type="dxa"/>
          </w:tcPr>
          <w:p w:rsidR="00A7525E" w:rsidRPr="00136889" w:rsidRDefault="00770648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اندامک‏های داخل سلول</w:t>
            </w:r>
          </w:p>
        </w:tc>
        <w:tc>
          <w:tcPr>
            <w:tcW w:w="1679" w:type="dxa"/>
          </w:tcPr>
          <w:p w:rsidR="00A7525E" w:rsidRPr="00136889" w:rsidRDefault="00514D4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سیستم ادراری-تناسلی </w:t>
            </w:r>
          </w:p>
        </w:tc>
        <w:tc>
          <w:tcPr>
            <w:tcW w:w="871" w:type="dxa"/>
          </w:tcPr>
          <w:p w:rsidR="00A7525E" w:rsidRPr="00136889" w:rsidRDefault="0061464D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پنجم</w:t>
            </w:r>
          </w:p>
        </w:tc>
      </w:tr>
      <w:tr w:rsidR="00A7525E" w:rsidRPr="00136889" w:rsidTr="001D0939">
        <w:tc>
          <w:tcPr>
            <w:tcW w:w="1319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316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318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52" w:type="dxa"/>
          </w:tcPr>
          <w:p w:rsidR="00A7525E" w:rsidRPr="00136889" w:rsidRDefault="00EE65C1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انواع مرگ سلولی و چرخه سلولی</w:t>
            </w:r>
          </w:p>
        </w:tc>
        <w:tc>
          <w:tcPr>
            <w:tcW w:w="1679" w:type="dxa"/>
          </w:tcPr>
          <w:p w:rsidR="00A7525E" w:rsidRPr="00136889" w:rsidRDefault="00491367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سیستم تنفس</w:t>
            </w:r>
          </w:p>
        </w:tc>
        <w:tc>
          <w:tcPr>
            <w:tcW w:w="871" w:type="dxa"/>
          </w:tcPr>
          <w:p w:rsidR="00A7525E" w:rsidRPr="00136889" w:rsidRDefault="0061464D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ششم</w:t>
            </w:r>
          </w:p>
        </w:tc>
      </w:tr>
      <w:tr w:rsidR="00A7525E" w:rsidRPr="00136889" w:rsidTr="001D0939">
        <w:tc>
          <w:tcPr>
            <w:tcW w:w="1319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316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318" w:type="dxa"/>
          </w:tcPr>
          <w:p w:rsidR="00A7525E" w:rsidRPr="00136889" w:rsidRDefault="00A7525E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52" w:type="dxa"/>
          </w:tcPr>
          <w:p w:rsidR="00A7525E" w:rsidRPr="00136889" w:rsidRDefault="00EE65C1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معرفی سلول‏های بنیادی</w:t>
            </w:r>
          </w:p>
        </w:tc>
        <w:tc>
          <w:tcPr>
            <w:tcW w:w="1679" w:type="dxa"/>
          </w:tcPr>
          <w:p w:rsidR="00A7525E" w:rsidRPr="00136889" w:rsidRDefault="00491367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سیستم قلب و عروق </w:t>
            </w:r>
          </w:p>
        </w:tc>
        <w:tc>
          <w:tcPr>
            <w:tcW w:w="871" w:type="dxa"/>
          </w:tcPr>
          <w:p w:rsidR="00A7525E" w:rsidRPr="00136889" w:rsidRDefault="0061464D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هفتم</w:t>
            </w:r>
          </w:p>
        </w:tc>
      </w:tr>
      <w:tr w:rsidR="00491367" w:rsidRPr="00136889" w:rsidTr="001D0939">
        <w:tc>
          <w:tcPr>
            <w:tcW w:w="1319" w:type="dxa"/>
          </w:tcPr>
          <w:p w:rsidR="00491367" w:rsidRPr="00136889" w:rsidRDefault="00491367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316" w:type="dxa"/>
          </w:tcPr>
          <w:p w:rsidR="00491367" w:rsidRPr="00136889" w:rsidRDefault="00491367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318" w:type="dxa"/>
          </w:tcPr>
          <w:p w:rsidR="00491367" w:rsidRPr="00136889" w:rsidRDefault="00491367" w:rsidP="001D093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52" w:type="dxa"/>
          </w:tcPr>
          <w:p w:rsidR="00491367" w:rsidRDefault="00491367" w:rsidP="001D0939">
            <w:pPr>
              <w:bidi/>
              <w:rPr>
                <w:rFonts w:cs="B Nazanin" w:hint="cs"/>
                <w:sz w:val="24"/>
                <w:szCs w:val="24"/>
                <w:rtl/>
                <w:lang w:bidi="fa-IR"/>
              </w:rPr>
            </w:pPr>
          </w:p>
        </w:tc>
        <w:tc>
          <w:tcPr>
            <w:tcW w:w="1679" w:type="dxa"/>
          </w:tcPr>
          <w:p w:rsidR="00491367" w:rsidRDefault="00491367" w:rsidP="001D0939">
            <w:pPr>
              <w:bidi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چشم و گوش،</w:t>
            </w:r>
          </w:p>
          <w:p w:rsidR="00491367" w:rsidRDefault="00491367" w:rsidP="00491367">
            <w:pPr>
              <w:bidi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سیستم اندوکرین </w:t>
            </w:r>
            <w:bookmarkStart w:id="0" w:name="_GoBack"/>
            <w:bookmarkEnd w:id="0"/>
          </w:p>
        </w:tc>
        <w:tc>
          <w:tcPr>
            <w:tcW w:w="871" w:type="dxa"/>
          </w:tcPr>
          <w:p w:rsidR="00491367" w:rsidRDefault="00491367" w:rsidP="001D0939">
            <w:pPr>
              <w:bidi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هشتم </w:t>
            </w:r>
          </w:p>
        </w:tc>
      </w:tr>
    </w:tbl>
    <w:p w:rsidR="00A7525E" w:rsidRPr="00136889" w:rsidRDefault="00A7525E" w:rsidP="00A7525E">
      <w:pPr>
        <w:bidi/>
        <w:rPr>
          <w:rFonts w:cs="B Nazanin"/>
          <w:sz w:val="24"/>
          <w:szCs w:val="24"/>
          <w:lang w:bidi="fa-IR"/>
        </w:rPr>
      </w:pPr>
    </w:p>
    <w:p w:rsidR="005B3453" w:rsidRDefault="005B3453" w:rsidP="005B3453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هر یک واحد نظری معادل 17 ساعت و هر یک واحد عملی معادل 34 ساعت می‏باشد. </w:t>
      </w:r>
    </w:p>
    <w:p w:rsidR="005B3453" w:rsidRDefault="005B3453" w:rsidP="005B3453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روش یاددهی و یادگیری:</w:t>
      </w:r>
    </w:p>
    <w:p w:rsidR="005B3453" w:rsidRDefault="005B3453" w:rsidP="005B3453">
      <w:p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تکالیف دانشجو:</w:t>
      </w:r>
    </w:p>
    <w:p w:rsidR="005B3453" w:rsidRDefault="005B3453" w:rsidP="005B3453">
      <w:p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نحوه ارزشیابی و درصد آن:</w:t>
      </w:r>
    </w:p>
    <w:p w:rsidR="00A7525E" w:rsidRDefault="00A7525E" w:rsidP="00A7525E">
      <w:pPr>
        <w:bidi/>
        <w:rPr>
          <w:rFonts w:cs="B Nazanin"/>
          <w:sz w:val="24"/>
          <w:szCs w:val="24"/>
          <w:rtl/>
          <w:lang w:bidi="fa-IR"/>
        </w:rPr>
      </w:pPr>
    </w:p>
    <w:p w:rsidR="00A7525E" w:rsidRDefault="00A7525E" w:rsidP="00A7525E">
      <w:pPr>
        <w:bidi/>
        <w:rPr>
          <w:rFonts w:cs="B Nazanin"/>
          <w:sz w:val="24"/>
          <w:szCs w:val="24"/>
          <w:rtl/>
          <w:lang w:bidi="fa-IR"/>
        </w:rPr>
      </w:pPr>
    </w:p>
    <w:p w:rsidR="00A7525E" w:rsidRDefault="00A7525E" w:rsidP="00A7525E">
      <w:pPr>
        <w:bidi/>
        <w:rPr>
          <w:rFonts w:cs="B Nazanin"/>
          <w:sz w:val="24"/>
          <w:szCs w:val="24"/>
          <w:lang w:bidi="fa-IR"/>
        </w:rPr>
      </w:pPr>
    </w:p>
    <w:p w:rsidR="00A7525E" w:rsidRDefault="00A7525E" w:rsidP="00A7525E">
      <w:pPr>
        <w:bidi/>
        <w:rPr>
          <w:rFonts w:cs="B Nazanin"/>
          <w:sz w:val="24"/>
          <w:szCs w:val="24"/>
          <w:lang w:bidi="fa-IR"/>
        </w:rPr>
      </w:pPr>
    </w:p>
    <w:p w:rsidR="00A7525E" w:rsidRDefault="00A7525E" w:rsidP="00A7525E">
      <w:pPr>
        <w:bidi/>
        <w:rPr>
          <w:rFonts w:cs="B Nazanin"/>
          <w:sz w:val="24"/>
          <w:szCs w:val="24"/>
          <w:lang w:bidi="fa-IR"/>
        </w:rPr>
      </w:pPr>
    </w:p>
    <w:p w:rsidR="00E90E5C" w:rsidRDefault="00E90E5C"/>
    <w:sectPr w:rsidR="00E90E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S0MDM0NDAwN7U0MTBW0lEKTi0uzszPAykwrgUApnpx1ywAAAA="/>
  </w:docVars>
  <w:rsids>
    <w:rsidRoot w:val="00A7525E"/>
    <w:rsid w:val="000E3239"/>
    <w:rsid w:val="002E2D42"/>
    <w:rsid w:val="00491367"/>
    <w:rsid w:val="00514D4E"/>
    <w:rsid w:val="005B3453"/>
    <w:rsid w:val="005F63FE"/>
    <w:rsid w:val="0061464D"/>
    <w:rsid w:val="00682C50"/>
    <w:rsid w:val="006A374B"/>
    <w:rsid w:val="00770648"/>
    <w:rsid w:val="00A7525E"/>
    <w:rsid w:val="00E90E5C"/>
    <w:rsid w:val="00EE65C1"/>
    <w:rsid w:val="00EE745C"/>
    <w:rsid w:val="00F83CD5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B10069"/>
  <w15:chartTrackingRefBased/>
  <w15:docId w15:val="{34C66E4D-FD37-4095-AF9F-028EF26C8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52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752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116</Words>
  <Characters>665</Characters>
  <Application>Microsoft Office Word</Application>
  <DocSecurity>0</DocSecurity>
  <Lines>5</Lines>
  <Paragraphs>1</Paragraphs>
  <ScaleCrop>false</ScaleCrop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dr.saheli</dc:creator>
  <cp:keywords/>
  <dc:description/>
  <cp:lastModifiedBy>dr.saheli</cp:lastModifiedBy>
  <cp:revision>16</cp:revision>
  <dcterms:created xsi:type="dcterms:W3CDTF">2021-07-19T11:04:00Z</dcterms:created>
  <dcterms:modified xsi:type="dcterms:W3CDTF">2021-10-23T06:15:00Z</dcterms:modified>
</cp:coreProperties>
</file>